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CC" w:rsidRPr="00AE3C26" w:rsidRDefault="00B205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Приложение</w:t>
      </w:r>
      <w:r w:rsidR="00AE3C26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AE3C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</w:t>
      </w:r>
    </w:p>
    <w:p w:rsidR="00F014CC" w:rsidRDefault="00B205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E3C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РИТЕРИИ ОЦЕНИВАНИЯ КОНКУРСНЫХ МАТЕРИАЛОВ</w:t>
      </w:r>
    </w:p>
    <w:p w:rsidR="00F014CC" w:rsidRDefault="00F014CC">
      <w:pPr>
        <w:tabs>
          <w:tab w:val="left" w:pos="70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C26" w:rsidRDefault="00B205E4" w:rsidP="00AE3C26">
      <w:pPr>
        <w:tabs>
          <w:tab w:val="left" w:pos="707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</w:pPr>
      <w:r w:rsidRPr="00AE3C26">
        <w:rPr>
          <w:rFonts w:ascii="Times New Roman" w:eastAsia="Times New Roman" w:hAnsi="Times New Roman" w:cs="Times New Roman"/>
          <w:b/>
          <w:i/>
          <w:sz w:val="24"/>
          <w:szCs w:val="28"/>
        </w:rPr>
        <w:t>К</w:t>
      </w:r>
      <w:proofErr w:type="spellStart"/>
      <w:r w:rsidR="00AE3C26" w:rsidRPr="00AE3C26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>аждый</w:t>
      </w:r>
      <w:proofErr w:type="spellEnd"/>
      <w:r w:rsidR="00AE3C26" w:rsidRPr="00AE3C26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 xml:space="preserve"> критерий оценивается по 5 балльной шкале (от 1 до 5). </w:t>
      </w:r>
    </w:p>
    <w:p w:rsidR="00F014CC" w:rsidRPr="00AE3C26" w:rsidRDefault="00AE3C26" w:rsidP="00AE3C26">
      <w:pPr>
        <w:tabs>
          <w:tab w:val="left" w:pos="707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</w:pPr>
      <w:r w:rsidRPr="00AE3C26"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  <w:t xml:space="preserve">Максимальное количество баллов за проект – 30. </w:t>
      </w:r>
    </w:p>
    <w:p w:rsidR="00F014CC" w:rsidRPr="00AE3C26" w:rsidRDefault="00F014CC">
      <w:pPr>
        <w:tabs>
          <w:tab w:val="left" w:pos="707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val="ru-RU"/>
        </w:rPr>
      </w:pPr>
    </w:p>
    <w:p w:rsidR="00AE3C26" w:rsidRPr="00AE3C26" w:rsidRDefault="00AE3C26" w:rsidP="00AE3C26">
      <w:pPr>
        <w:pStyle w:val="a8"/>
        <w:numPr>
          <w:ilvl w:val="0"/>
          <w:numId w:val="2"/>
        </w:numPr>
        <w:tabs>
          <w:tab w:val="left" w:pos="707"/>
        </w:tabs>
        <w:ind w:right="-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C26">
        <w:rPr>
          <w:rFonts w:ascii="Times New Roman" w:hAnsi="Times New Roman" w:cs="Times New Roman"/>
          <w:sz w:val="28"/>
          <w:szCs w:val="28"/>
          <w:lang w:val="ru-RU"/>
        </w:rPr>
        <w:t>Актуальность выбранной темы для региона и её обоснование;</w:t>
      </w:r>
    </w:p>
    <w:p w:rsidR="00AE3C26" w:rsidRPr="00AE3C26" w:rsidRDefault="00AE3C26" w:rsidP="00AE3C26">
      <w:pPr>
        <w:pStyle w:val="a8"/>
        <w:numPr>
          <w:ilvl w:val="0"/>
          <w:numId w:val="2"/>
        </w:numPr>
        <w:tabs>
          <w:tab w:val="left" w:pos="707"/>
        </w:tabs>
        <w:ind w:right="-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C26">
        <w:rPr>
          <w:rFonts w:ascii="Times New Roman" w:hAnsi="Times New Roman" w:cs="Times New Roman"/>
          <w:sz w:val="28"/>
          <w:szCs w:val="28"/>
          <w:lang w:val="ru-RU"/>
        </w:rPr>
        <w:t>Постановка цели и задач, их соответствие содержанию экологического проекта;</w:t>
      </w:r>
      <w:bookmarkStart w:id="0" w:name="_GoBack"/>
      <w:bookmarkEnd w:id="0"/>
    </w:p>
    <w:p w:rsidR="00AE3C26" w:rsidRPr="00AE3C26" w:rsidRDefault="00AE3C26" w:rsidP="00AE3C26">
      <w:pPr>
        <w:pStyle w:val="a8"/>
        <w:numPr>
          <w:ilvl w:val="0"/>
          <w:numId w:val="2"/>
        </w:numPr>
        <w:tabs>
          <w:tab w:val="left" w:pos="707"/>
        </w:tabs>
        <w:ind w:right="-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C26">
        <w:rPr>
          <w:rFonts w:ascii="Times New Roman" w:hAnsi="Times New Roman" w:cs="Times New Roman"/>
          <w:sz w:val="28"/>
          <w:szCs w:val="28"/>
          <w:lang w:val="ru-RU"/>
        </w:rPr>
        <w:t>Обоснованность выбора методов и методик, используемых в ходе реализации проекта;</w:t>
      </w:r>
    </w:p>
    <w:p w:rsidR="00AE3C26" w:rsidRPr="00AE3C26" w:rsidRDefault="00AE3C26" w:rsidP="00AE3C26">
      <w:pPr>
        <w:pStyle w:val="a8"/>
        <w:numPr>
          <w:ilvl w:val="0"/>
          <w:numId w:val="2"/>
        </w:numPr>
        <w:tabs>
          <w:tab w:val="left" w:pos="707"/>
        </w:tabs>
        <w:ind w:right="-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C26">
        <w:rPr>
          <w:rFonts w:ascii="Times New Roman" w:hAnsi="Times New Roman" w:cs="Times New Roman"/>
          <w:sz w:val="28"/>
          <w:szCs w:val="28"/>
          <w:lang w:val="ru-RU"/>
        </w:rPr>
        <w:t>Качество представления, наглядность результатов проекта;</w:t>
      </w:r>
    </w:p>
    <w:p w:rsidR="00AE3C26" w:rsidRPr="00AE3C26" w:rsidRDefault="00AE3C26" w:rsidP="00AE3C26">
      <w:pPr>
        <w:pStyle w:val="a8"/>
        <w:numPr>
          <w:ilvl w:val="0"/>
          <w:numId w:val="2"/>
        </w:numPr>
        <w:tabs>
          <w:tab w:val="left" w:pos="707"/>
        </w:tabs>
        <w:ind w:right="-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C26">
        <w:rPr>
          <w:rFonts w:ascii="Times New Roman" w:hAnsi="Times New Roman" w:cs="Times New Roman"/>
          <w:sz w:val="28"/>
          <w:szCs w:val="28"/>
          <w:lang w:val="ru-RU"/>
        </w:rPr>
        <w:t>Качество оформления экологического проекта;</w:t>
      </w:r>
    </w:p>
    <w:p w:rsidR="00AE3C26" w:rsidRPr="00AE3C26" w:rsidRDefault="00AE3C26" w:rsidP="00AE3C26">
      <w:pPr>
        <w:pStyle w:val="a8"/>
        <w:numPr>
          <w:ilvl w:val="0"/>
          <w:numId w:val="2"/>
        </w:numPr>
        <w:tabs>
          <w:tab w:val="left" w:pos="707"/>
        </w:tabs>
        <w:ind w:right="-32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3C26">
        <w:rPr>
          <w:rFonts w:ascii="Times New Roman" w:hAnsi="Times New Roman" w:cs="Times New Roman"/>
          <w:sz w:val="28"/>
          <w:szCs w:val="28"/>
          <w:lang w:val="ru-RU"/>
        </w:rPr>
        <w:t>Портфолио участников.</w:t>
      </w:r>
    </w:p>
    <w:sectPr w:rsidR="00AE3C26" w:rsidRPr="00AE3C2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46" w:rsidRDefault="00B205E4">
      <w:pPr>
        <w:spacing w:line="240" w:lineRule="auto"/>
      </w:pPr>
      <w:r>
        <w:separator/>
      </w:r>
    </w:p>
  </w:endnote>
  <w:endnote w:type="continuationSeparator" w:id="0">
    <w:p w:rsidR="00512346" w:rsidRDefault="00B20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46" w:rsidRDefault="00B205E4">
      <w:pPr>
        <w:spacing w:line="240" w:lineRule="auto"/>
      </w:pPr>
      <w:r>
        <w:separator/>
      </w:r>
    </w:p>
  </w:footnote>
  <w:footnote w:type="continuationSeparator" w:id="0">
    <w:p w:rsidR="00512346" w:rsidRDefault="00B20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CC" w:rsidRDefault="00F014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B5898"/>
    <w:multiLevelType w:val="multilevel"/>
    <w:tmpl w:val="19427C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2EC91993"/>
    <w:multiLevelType w:val="hybridMultilevel"/>
    <w:tmpl w:val="70FA8A5A"/>
    <w:lvl w:ilvl="0" w:tplc="1A081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14CC"/>
    <w:rsid w:val="00512346"/>
    <w:rsid w:val="00AE3C26"/>
    <w:rsid w:val="00B205E4"/>
    <w:rsid w:val="00F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0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05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3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B20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05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E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В. Пивкина</cp:lastModifiedBy>
  <cp:revision>3</cp:revision>
  <dcterms:created xsi:type="dcterms:W3CDTF">2020-01-09T07:27:00Z</dcterms:created>
  <dcterms:modified xsi:type="dcterms:W3CDTF">2020-01-09T10:14:00Z</dcterms:modified>
</cp:coreProperties>
</file>