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9.6. Детская площадка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https://youtu.be/g-9hVQ3x8zQ?list=PLqgZaLDFOScw7osTFl4wRJYXdD316qrQv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Проведите комплексную экспертизу детской площадки.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изучить детские площадки по предложенным критериям с использованием шкалы от 1 до 3 баллов,  где 1 балл проставляется, если критерий не выражен или выражен в слабой степени, 2 балла – критерий  выражен недостаточно, 3 балла – критерий выражен в полной мере.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Сфотографируйте площадки и заполните таблицу ниже.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Рекомендуется сфотографировать и оценить несколько площадок, сравнив их друг с другом. 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6"/>
        <w:gridCol w:w="1724"/>
        <w:gridCol w:w="1498"/>
        <w:gridCol w:w="1773"/>
        <w:gridCol w:w="1586"/>
        <w:gridCol w:w="1327"/>
        <w:tblGridChange w:id="0">
          <w:tblGrid>
            <w:gridCol w:w="1556"/>
            <w:gridCol w:w="1724"/>
            <w:gridCol w:w="1498"/>
            <w:gridCol w:w="1773"/>
            <w:gridCol w:w="1586"/>
            <w:gridCol w:w="132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№№Площадки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Зонирование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Свобода для фантазии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Учет особенностей местности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Безопасность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Универсальность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Площадка №1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Площадка №2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Площадка №3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После того, как заполните таблицу, ответьте на вопросы: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ли критерии, которые отражены в слабой степени во всех трех площадках?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Есть ли те, которые отражены наиболее явно во всех трех площадках?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вы считаете, что необходимо улучшить на детских площадках вашего населенного пункта?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Детская площадка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g-9hVQ3x8zQ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jDn5Qk3JM+u6ipj5LfFpomqw==">AMUW2mX5WNVBbAUY7gEkpwQZUnJxFvnieXr7BRyCbD96w48P5Vhx2VrqHUCMX3qACpVRJHdk6jmccfKMnUKbRG/glIHV8rY9jvpzzsu+5qL0QkO/QD9BcOdLQP53u2SLu5uZT+gNnRkJ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