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9.4. Флора и фауна парка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https://youtu.be/HFp7Bf8bIqA?list=PLqgZaLDFOScw7osTFl4wRJYXdD316qrQv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Изучите наиболее характерных представителей флоры и фауны местности, в которой вы живете.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сделать фотографии и дать краткое описание наиболее характерных растений и животных окружающей вас среде (пар, лес, сквер, степь и др.)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Среди деревьев, кустарников вашего региона, есть ли те, которые растут вместе. Например, деревья и лишайники.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связан географический ландшафт местности, где вы живёте, с растениями и животными, которые в нем обитают?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Флора и фауна парка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HFp7Bf8bIqA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voSO9eV9K/93UwE1SaukQboiKg==">AMUW2mVHULDy/HBhYNr0aYrhXEhgk0l8Kj2lc3FukYHH6cQOYkAtX6CwggXPv7rBVAO4feOSK8SjL8ZjTs52TTWAalhu6W/HlLs0EgUfBTXve7HDp1WeyTFDZv8++WVMYZ/vOOL2QhBN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