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8.7. Эмоциональный интеллект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hyperlink r:id="rId7">
        <w:r w:rsidDel="00000000" w:rsidR="00000000" w:rsidRPr="00000000">
          <w:rPr>
            <w:rFonts w:ascii="Times" w:cs="Times" w:eastAsia="Times" w:hAnsi="Times"/>
            <w:color w:val="0000ff"/>
            <w:sz w:val="20"/>
            <w:szCs w:val="20"/>
            <w:u w:val="single"/>
            <w:rtl w:val="0"/>
          </w:rPr>
          <w:t xml:space="preserve">https://youtu.be/3chdHGRozSA?list=PLqgZaLDFOScw7osTFl4wRJYXdD316qrQv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Понаблюдайте за собой и проанализируйте  свои эмоции в течение 5 дней.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понаблюдать за собой в течение 5 дней: 3 раза в день, заполняя таблицу и определяя свое эмоциональное состояние.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Алгоритм действий (что нужно сделать):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Сначала поставьте будильник так, чтобы он звенел 3 раза в день.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 примеру, вы можете поставить будильник на 10.00 утра, на 16.00 дня и на 19.00 вечера. Это будет для вас напоминанием о том, что нужно заполнить табличку.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Как только зазвенел будильник, вам нужно определить, в каком эмоциональном состоянии вы находитесь в данный момент (Вы чувствуете радость, гнев, грусть или страх? Испытываете какую-то другую эмоцию? ) Затем впишите слово, называющее  ваше эмоциональное состояние в первый столбик.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Например, если вы чувствуете гнев после того как вы поругались с родителями, вы прописываете в правый столбик: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“1) Гнев (поругался с родителями).”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так проделываете 3 раза за день.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Таблица наблюдения</w:t>
      </w:r>
    </w:p>
    <w:tbl>
      <w:tblPr>
        <w:tblStyle w:val="Table1"/>
        <w:tblW w:w="95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6"/>
        <w:gridCol w:w="3378"/>
        <w:gridCol w:w="4361"/>
        <w:tblGridChange w:id="0">
          <w:tblGrid>
            <w:gridCol w:w="1826"/>
            <w:gridCol w:w="3378"/>
            <w:gridCol w:w="43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Эмоциональное состояние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Трансформация (Что изменилось?)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День 1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День 2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День 3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День 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День 5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Трансформируйте свою эмоцию в яркий позитив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того как вы записали в левый столбец свое эмоциональное состояние, вам нужно проанализировать. Если вы испытали позитивные эмоции, то вам нужно только слегка усилить их. А если вы испытывали негативные эмоции, то вам стоит переключиться на позитив.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Подумайте, чему вы можете порадоваться в этот день и постарайтесь максимально вызвать у себя чувство радости/восторга.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Закройте глаза. Сделайте несколько глубоких вдохов и медленных выдохов. Затем вспомните несколько моментов из прошлого, когда вы испытывали огромную радость/благодарность/восторг и постарайтесь как будто бы заново прожить все эти моменты.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Запишите свои изменения после трансформации во второй столбик.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трансформации вам нужно вписать в левый столбик все, что вы почувствовали после проделывание техники из пункта выше. Например, вы можете почувствовать облегчение, легкую радость и т.д.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5 дней практики напишите небольшой вывод о проделанной работе.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Напишите 8-10 предложений, отвечая на следующие вопросы: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изменилось ваше эмоциональное состояние за 5 дней?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сколько легко вам удавалось переключать свои эмоции в течении 5 дней?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Было ли вам легко выполнять упражнения? Если нет, то почему?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интересного вы в себе открыли после проделывания упражнений?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выводы вы для себя сделали?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Эмоциональный интеллект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2BF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A2BF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Hyperlink"/>
    <w:basedOn w:val="a0"/>
    <w:uiPriority w:val="99"/>
    <w:unhideWhenUsed w:val="1"/>
    <w:rsid w:val="008A2BF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 w:val="1"/>
    <w:rsid w:val="008A2BF4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3chdHGRozSA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ahXSs5Z/3CswDD04k1/9H+YLg==">AMUW2mWu8X5J8k6JdnrzZi3hrzXVy23/XC6DPyg3sBVnb6srrFIA6my8tmSfTUEesf9N8s59GYSlPwvMz8Ggk85FJth/R+dLF3v01FTON4yxEsFTiYRT2fg=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2022-04-05T09:21:00Z</dcterms:created>
  <dc:creator>Луиза Адамян</dc:creator>
</cp:coreProperties>
</file>