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8.5. Семейные истории и семейные реликвии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https://youtu.be/3CUm1kOREw4?list=PLqgZaLDFOScw7osTFl4wRJYXdD316qrQv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зучите реликвию, которая хранится в вашей семье.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написать историю о той семейной реликвии и связанной с ней историей, которая хранит ваша семья.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Семейные истории и семейные реликвии: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3CUm1kOREw4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qfOjjldh8A8KvNKA5LEX8s02A==">AMUW2mVuJi+U/QTmp6vHT1VSseieb+w1ElgNxyP1kvIhWd3w9o4eHMDvPIhjCqlu4sLLs5Vi69vv2IjNeaaEtQV8l/X1eGFoH+Zio1MKRyWfRqKhshuOLXKKSCq1rNgU+5Apa2VeJlB+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