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4.5 Ленин в городе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https://youtu.be/OEKkRa3LD60?list=PLqgZaLDFOScw7osTFl4wRJYXdD316qrQv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Изучите историю местного памятника Ленина и построек вокруг него.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Вам предлагается изучить историю местного памятника Ленина и построек вокруг него. Вопросы ниже помогут структурировать вам ответ: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организовано пространство вокруг памятника Ленина в том месте (город/село/деревня), в котором вы живете?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бы вы определили стиль зданий вокруг памятника?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вы считаете, здания вокруг памятника строились в одно время и в одном стиле или их облик формировался постепенно? Как вы это поняли?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Опишите историю этого памятника Ленина. Когда он был установлен? Факты, связанные с его появлением в городской или сельской среде? Какие происходили изменения в стройках вокруг него? Рекомендуем искать информацию на региональных сайтах, которые могут обладать более точными сведениями.</w:t>
      </w:r>
    </w:p>
    <w:p w:rsidR="00000000" w:rsidDel="00000000" w:rsidP="00000000" w:rsidRDefault="00000000" w:rsidRPr="00000000" w14:paraId="0000000B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в виде  текста и фотографий, или презентации, или видеорепортажа.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Ленин в городе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Если вы сделаете видеорепортаж, то видеофайл нужно будет загрузить на Ютуб/в Вконтакте/яндекс-диск (или любое хранилище), а в ответе разместить ссылку на него.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93554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5D20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5D2037"/>
    <w:pPr>
      <w:ind w:left="720"/>
      <w:contextualSpacing w:val="1"/>
    </w:pPr>
  </w:style>
  <w:style w:type="table" w:styleId="a5">
    <w:name w:val="Table Grid"/>
    <w:basedOn w:val="a1"/>
    <w:uiPriority w:val="59"/>
    <w:rsid w:val="005D203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OEKkRa3LD60?list=PLqgZaLDFOScw7osTFl4wRJYXdD316qrQv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n8BgDdmxu14P8G8+8K3wEZHGFw==">AMUW2mU/EML5uFZRd1BA2znFx4WuCyM53S6aTULCl0awf2Am2O+PbB7/AeMtZf5fuIkwGAhjj1uTJcWw/XduNtNigowHFtY7nztcg7C228j9rg6VDo1L3lNVCrcJASLYbEzwAKcFtGdt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2022-03-14T21:17:00Z</dcterms:created>
  <dc:creator>Луиза Адамян</dc:creator>
</cp:coreProperties>
</file>