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3.3. Биофизика: диффузия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https://youtu.be/n0k04hCiSNc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Процессы диффузии в живой и неживой природе.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Задание: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highlight w:val="white"/>
          <w:rtl w:val="0"/>
        </w:rPr>
        <w:t xml:space="preserve">Посмотрите видеоролик. Ответьте на вопрос: «Какие живые организмы используют диффузию в своей жизнедеятельности?».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highlight w:val="white"/>
          <w:rtl w:val="0"/>
        </w:rPr>
        <w:t xml:space="preserve">При ответе на вопрос - проверьте свои предположения в научных источниках (энциклопедии, научные статьи, учебники, научные книги). Укажите ссылки на источники, которые вы использовали.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Форма предоставления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 виде текста.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Свой ответ назовите заглавием задания и через двоеточие - дайте свой подзаголовок: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" w:cs="Times" w:eastAsia="Times" w:hAnsi="Times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Биофизика - диффузия: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свой подзаголовок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