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2.7.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Тайм-менеджмент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cucksbsz0f9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cfutuon5g3pz" w:id="2"/>
      <w:bookmarkEnd w:id="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https://youtu.be/Qa4O8SXm2h4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5d86bos5hk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Аннотация. </w:t>
      </w:r>
      <w:r w:rsidDel="00000000" w:rsidR="00000000" w:rsidRPr="00000000">
        <w:rPr>
          <w:rtl w:val="0"/>
        </w:rPr>
        <w:t xml:space="preserve">Управляйте своим временем, используя технологию тайм менеджмента.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Просмотрите видеоролик и выполните предложенное в нем задание. Помимо вопросов, поставленных в видео, также ответьте еще на два вопроса: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1) Как вы считаете, всем ли людям и всегда ли может подходить такой метод?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2) Как вы себя чувствовали, когда выполняли это задание?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виде текста и фотографий,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Тайм-менеджемент: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свой подзаголовок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43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XZbWNxXQOBwhulwZ41ikxrxjQ==">AMUW2mU3hNQbwSwUjO6y7oUt3Q28yXr1j5Y5nHixhzjQHjedtDzBeIy7V8Gr8UT/ZNsXoIriuY9GnwbLtDGLJx+L0T0m49rr+k5qdABr7DJhLHo6Z4SzIm1eaxSC+FIME/8w1keKrTk6HVGUJet+JRn7r1yRDuNyaKa2Z/im7npsQrrApgvNQVTi/Gg4E0yRSIYC5NroJ2Q+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