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1.6.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Фотоаппарат из спичечного коробка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https://youtu.be/ItM7U9yBdZU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задания: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Сделайте фотоаппарат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спичечного коробка и попробуйте с помощью него создать фотоснимок.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Просмотрите видеоролик и выполните предложенное задание.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может считаться полученные фотографии и ваши комментарии, относительно того, как отреагировали ваши друзья/члены семьи, когда узнали, что можно использовать спичечный коробок вместо фотоаппарата.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Возможно также сделать видеорепортаж про то, как вы делали свой фотоаппарат.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текста и фотографий, или презентации, или видеорепортажа.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Фотоаппарат из спичечного коробка: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Если вы сделаете видеорепортаж, то видео нужно будет загрузить на Ютуб, а в ответе разместить ссылку на него. </w:t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0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AC738A"/>
    <w:pPr>
      <w:ind w:left="720"/>
      <w:contextualSpacing w:val="1"/>
    </w:pPr>
  </w:style>
  <w:style w:type="table" w:styleId="a5">
    <w:name w:val="Table Grid"/>
    <w:basedOn w:val="a1"/>
    <w:uiPriority w:val="59"/>
    <w:rsid w:val="009375C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FollowedHyperlink"/>
    <w:basedOn w:val="a0"/>
    <w:uiPriority w:val="99"/>
    <w:semiHidden w:val="1"/>
    <w:unhideWhenUsed w:val="1"/>
    <w:rsid w:val="00F81B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77A84"/>
    <w:rPr>
      <w:rFonts w:ascii="Lucida Grande CY" w:cs="Lucida Grande CY" w:hAnsi="Lucida Grande CY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77A84"/>
    <w:rPr>
      <w:rFonts w:ascii="Lucida Grande CY" w:cs="Lucida Grande CY" w:hAnsi="Lucida Grande CY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kydBFssp/48t5A07Ti0P25mAg==">AMUW2mUEXubvAwmAYRnC6IUZEvRu13JNpVhWNbYFRdheM1Vx8Rt9lUmG+tVTItVQnlZYpb2Dhl9TPUVLV9YBfpzSxbKLflXKq58HurUWWS70wESNnyufupU=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Луиза Адамян</dc:creator>
</cp:coreProperties>
</file>